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7E95" w14:textId="77777777" w:rsidR="007E02B7" w:rsidRDefault="007E02B7" w:rsidP="007E02B7">
      <w:pPr>
        <w:jc w:val="center"/>
        <w:rPr>
          <w:sz w:val="8"/>
        </w:rPr>
      </w:pPr>
    </w:p>
    <w:p w14:paraId="60DE2319" w14:textId="720FA51F" w:rsidR="007E02B7" w:rsidRPr="00D4596A" w:rsidRDefault="007E02B7" w:rsidP="007E02B7">
      <w:pPr>
        <w:rPr>
          <w:rFonts w:ascii="Arial" w:hAnsi="Arial"/>
          <w:color w:val="0070C0"/>
          <w:sz w:val="22"/>
          <w:szCs w:val="22"/>
        </w:rPr>
      </w:pPr>
      <w:r w:rsidRPr="00D4596A">
        <w:rPr>
          <w:rFonts w:ascii="Arial" w:hAnsi="Arial"/>
          <w:color w:val="0070C0"/>
          <w:sz w:val="22"/>
        </w:rPr>
        <w:t xml:space="preserve">Sous l’égide de l’ARPAG </w:t>
      </w:r>
    </w:p>
    <w:p w14:paraId="44F5516B" w14:textId="77777777" w:rsidR="007E02B7" w:rsidRPr="00D4596A" w:rsidRDefault="007E02B7" w:rsidP="007E02B7">
      <w:pPr>
        <w:rPr>
          <w:color w:val="0070C0"/>
        </w:rPr>
      </w:pPr>
    </w:p>
    <w:p w14:paraId="7105CEFB" w14:textId="77777777" w:rsidR="007E02B7" w:rsidRPr="00D4596A" w:rsidRDefault="007E02B7" w:rsidP="007E02B7">
      <w:pPr>
        <w:pStyle w:val="Titre3"/>
        <w:ind w:right="-398"/>
        <w:jc w:val="left"/>
        <w:rPr>
          <w:rFonts w:ascii="Arial" w:hAnsi="Arial"/>
          <w:color w:val="0070C0"/>
          <w:sz w:val="32"/>
        </w:rPr>
      </w:pPr>
      <w:r w:rsidRPr="00D4596A">
        <w:rPr>
          <w:rFonts w:ascii="Arial" w:hAnsi="Arial"/>
          <w:color w:val="0070C0"/>
          <w:sz w:val="32"/>
        </w:rPr>
        <w:t>Sensibilisation au psychodrame analytique de groupe</w:t>
      </w:r>
    </w:p>
    <w:p w14:paraId="06E26F45" w14:textId="77777777" w:rsidR="007E02B7" w:rsidRPr="00D4596A" w:rsidRDefault="007E02B7" w:rsidP="007E02B7">
      <w:pPr>
        <w:rPr>
          <w:rFonts w:ascii="Arial" w:hAnsi="Arial"/>
          <w:b/>
          <w:color w:val="0070C0"/>
          <w:sz w:val="22"/>
        </w:rPr>
      </w:pPr>
    </w:p>
    <w:p w14:paraId="37D355C0" w14:textId="77777777" w:rsidR="007E02B7" w:rsidRPr="00D4596A" w:rsidRDefault="007E02B7" w:rsidP="007E02B7">
      <w:pPr>
        <w:rPr>
          <w:rFonts w:ascii="Arial" w:hAnsi="Arial"/>
          <w:b/>
          <w:color w:val="0070C0"/>
          <w:sz w:val="22"/>
        </w:rPr>
      </w:pPr>
    </w:p>
    <w:p w14:paraId="418D7C9E" w14:textId="77777777" w:rsidR="007E02B7" w:rsidRPr="00D4596A" w:rsidRDefault="007E02B7" w:rsidP="007E02B7">
      <w:pPr>
        <w:rPr>
          <w:rFonts w:ascii="Arial" w:hAnsi="Arial"/>
          <w:b/>
          <w:color w:val="0070C0"/>
          <w:sz w:val="22"/>
        </w:rPr>
      </w:pPr>
    </w:p>
    <w:p w14:paraId="6BF29961" w14:textId="77777777" w:rsidR="007E02B7" w:rsidRPr="00D4596A" w:rsidRDefault="007E02B7" w:rsidP="007E02B7">
      <w:pPr>
        <w:rPr>
          <w:rFonts w:ascii="Arial" w:hAnsi="Arial"/>
          <w:color w:val="0070C0"/>
          <w:sz w:val="22"/>
          <w:szCs w:val="22"/>
        </w:rPr>
      </w:pPr>
      <w:r w:rsidRPr="00D4596A">
        <w:rPr>
          <w:rFonts w:ascii="Arial" w:hAnsi="Arial"/>
          <w:b/>
          <w:color w:val="0070C0"/>
          <w:sz w:val="22"/>
          <w:szCs w:val="22"/>
        </w:rPr>
        <w:t xml:space="preserve">Catherine </w:t>
      </w:r>
      <w:proofErr w:type="spellStart"/>
      <w:r w:rsidRPr="00D4596A">
        <w:rPr>
          <w:rFonts w:ascii="Arial" w:hAnsi="Arial"/>
          <w:b/>
          <w:color w:val="0070C0"/>
          <w:sz w:val="22"/>
          <w:szCs w:val="22"/>
        </w:rPr>
        <w:t>Krähenbühl</w:t>
      </w:r>
      <w:proofErr w:type="spellEnd"/>
      <w:r w:rsidRPr="00D4596A">
        <w:rPr>
          <w:rFonts w:ascii="Arial" w:hAnsi="Arial"/>
          <w:color w:val="0070C0"/>
          <w:sz w:val="22"/>
          <w:szCs w:val="22"/>
        </w:rPr>
        <w:t>, psychologue psychothérapeute FSP, EFPP</w:t>
      </w:r>
    </w:p>
    <w:p w14:paraId="54F3123A" w14:textId="77777777" w:rsidR="007E02B7" w:rsidRPr="00D4596A" w:rsidRDefault="007E02B7" w:rsidP="007E02B7">
      <w:pPr>
        <w:rPr>
          <w:rFonts w:ascii="Arial" w:hAnsi="Arial" w:cs="Arial"/>
          <w:color w:val="0070C0"/>
          <w:sz w:val="22"/>
          <w:szCs w:val="22"/>
        </w:rPr>
      </w:pPr>
      <w:r w:rsidRPr="00D4596A">
        <w:rPr>
          <w:rFonts w:ascii="Arial" w:hAnsi="Arial" w:cs="Arial"/>
          <w:b/>
          <w:color w:val="0070C0"/>
          <w:sz w:val="22"/>
          <w:szCs w:val="22"/>
        </w:rPr>
        <w:t>Luc Michel</w:t>
      </w:r>
      <w:r w:rsidRPr="00D4596A">
        <w:rPr>
          <w:rFonts w:ascii="Arial" w:hAnsi="Arial" w:cs="Arial"/>
          <w:color w:val="0070C0"/>
          <w:sz w:val="22"/>
          <w:szCs w:val="22"/>
        </w:rPr>
        <w:t xml:space="preserve">, </w:t>
      </w:r>
      <w:r w:rsidRPr="00D4596A">
        <w:rPr>
          <w:rFonts w:ascii="Arial" w:eastAsia="MS Mincho" w:hAnsi="Arial" w:cs="Arial"/>
          <w:color w:val="0070C0"/>
          <w:sz w:val="22"/>
          <w:szCs w:val="22"/>
        </w:rPr>
        <w:t xml:space="preserve">Dr PD, psychiatre psychothérapeute FMH, EFPP, psychanalyste </w:t>
      </w:r>
      <w:proofErr w:type="spellStart"/>
      <w:r w:rsidRPr="00D4596A">
        <w:rPr>
          <w:rFonts w:ascii="Arial" w:eastAsia="MS Mincho" w:hAnsi="Arial" w:cs="Arial"/>
          <w:color w:val="0070C0"/>
          <w:sz w:val="22"/>
          <w:szCs w:val="22"/>
        </w:rPr>
        <w:t>SSpsa</w:t>
      </w:r>
      <w:proofErr w:type="spellEnd"/>
    </w:p>
    <w:p w14:paraId="0C0F1BCE" w14:textId="77777777" w:rsidR="007E02B7" w:rsidRPr="00D4596A" w:rsidRDefault="007E02B7" w:rsidP="007E02B7">
      <w:pPr>
        <w:rPr>
          <w:rFonts w:ascii="Arial" w:hAnsi="Arial"/>
          <w:color w:val="0070C0"/>
          <w:sz w:val="22"/>
        </w:rPr>
      </w:pPr>
    </w:p>
    <w:p w14:paraId="3AAA746B" w14:textId="77777777" w:rsidR="007E02B7" w:rsidRPr="00D4596A" w:rsidRDefault="007E02B7" w:rsidP="007E02B7">
      <w:pPr>
        <w:spacing w:line="320" w:lineRule="exact"/>
        <w:rPr>
          <w:rFonts w:ascii="Arial" w:hAnsi="Arial"/>
          <w:color w:val="0070C0"/>
          <w:sz w:val="22"/>
        </w:rPr>
      </w:pPr>
      <w:r w:rsidRPr="00D4596A">
        <w:rPr>
          <w:rFonts w:ascii="Arial" w:hAnsi="Arial"/>
          <w:color w:val="0070C0"/>
          <w:sz w:val="22"/>
        </w:rPr>
        <w:t>Ce stage s’adresse aux professionnels du champ thérapeutique, social ou pédagogique, désireux de faire une expérience personnelle du psychodrame en situation groupale.</w:t>
      </w:r>
    </w:p>
    <w:p w14:paraId="38410AC2" w14:textId="77777777" w:rsidR="007E02B7" w:rsidRPr="00D4596A" w:rsidRDefault="007E02B7" w:rsidP="007E02B7">
      <w:pPr>
        <w:spacing w:line="320" w:lineRule="exact"/>
        <w:rPr>
          <w:rFonts w:ascii="Arial" w:hAnsi="Arial"/>
          <w:color w:val="0070C0"/>
          <w:sz w:val="22"/>
        </w:rPr>
      </w:pPr>
    </w:p>
    <w:p w14:paraId="32467ECE" w14:textId="77777777" w:rsidR="007E02B7" w:rsidRPr="00D4596A" w:rsidRDefault="007E02B7" w:rsidP="007E02B7">
      <w:pPr>
        <w:pStyle w:val="Corpsdetexte2"/>
        <w:ind w:right="-148"/>
        <w:rPr>
          <w:b/>
          <w:color w:val="0070C0"/>
        </w:rPr>
      </w:pPr>
      <w:r w:rsidRPr="00D4596A">
        <w:rPr>
          <w:color w:val="0070C0"/>
        </w:rPr>
        <w:t>Chaque week-end comprendra cinq séances de psychodrame d’une durée de 1h30 chacune. La séance est organisée en trois temps : évocation d’un scénario, jeu psychodramatique, élaboration.</w:t>
      </w:r>
      <w:r w:rsidRPr="00D4596A">
        <w:rPr>
          <w:b/>
          <w:color w:val="0070C0"/>
        </w:rPr>
        <w:t xml:space="preserve"> </w:t>
      </w:r>
      <w:r w:rsidRPr="00D4596A">
        <w:rPr>
          <w:color w:val="0070C0"/>
        </w:rPr>
        <w:t>Les modalités techniques propres au psychodrame sont expérimentées : mise en scène, double, inversion de rôles…</w:t>
      </w:r>
    </w:p>
    <w:p w14:paraId="557B85DE" w14:textId="77777777" w:rsidR="007E02B7" w:rsidRPr="00D4596A" w:rsidRDefault="007E02B7" w:rsidP="007E02B7">
      <w:pPr>
        <w:spacing w:line="320" w:lineRule="exact"/>
        <w:rPr>
          <w:rFonts w:ascii="Arial" w:hAnsi="Arial"/>
          <w:color w:val="0070C0"/>
          <w:sz w:val="22"/>
        </w:rPr>
      </w:pPr>
    </w:p>
    <w:p w14:paraId="7ECB781A" w14:textId="77777777" w:rsidR="007E02B7" w:rsidRPr="00D4596A" w:rsidRDefault="007E02B7" w:rsidP="007E02B7">
      <w:pPr>
        <w:spacing w:line="320" w:lineRule="exact"/>
        <w:rPr>
          <w:rFonts w:ascii="Arial" w:hAnsi="Arial"/>
          <w:b/>
          <w:color w:val="0070C0"/>
          <w:sz w:val="22"/>
        </w:rPr>
      </w:pPr>
    </w:p>
    <w:p w14:paraId="5ECB7135" w14:textId="30E14AA5" w:rsidR="007E02B7" w:rsidRPr="00D4596A" w:rsidRDefault="007E02B7" w:rsidP="007E02B7">
      <w:pPr>
        <w:pStyle w:val="Titre6"/>
        <w:rPr>
          <w:color w:val="0070C0"/>
        </w:rPr>
      </w:pPr>
      <w:r w:rsidRPr="00D4596A">
        <w:rPr>
          <w:b w:val="0"/>
          <w:color w:val="0070C0"/>
        </w:rPr>
        <w:t>Lieu </w:t>
      </w:r>
      <w:r w:rsidRPr="00D4596A">
        <w:rPr>
          <w:color w:val="0070C0"/>
        </w:rPr>
        <w:t>:     Locaux du Centre de Psychanalyse de Lausanne</w:t>
      </w:r>
      <w:r w:rsidRPr="00D4596A">
        <w:rPr>
          <w:color w:val="0070C0"/>
        </w:rPr>
        <w:tab/>
      </w:r>
      <w:r w:rsidRPr="00D4596A">
        <w:rPr>
          <w:color w:val="0070C0"/>
        </w:rPr>
        <w:tab/>
      </w:r>
      <w:r w:rsidRPr="00D4596A">
        <w:rPr>
          <w:color w:val="0070C0"/>
        </w:rPr>
        <w:tab/>
      </w:r>
      <w:r w:rsidRPr="00D4596A">
        <w:rPr>
          <w:color w:val="0070C0"/>
        </w:rPr>
        <w:tab/>
      </w:r>
      <w:r w:rsidR="006938AC" w:rsidRPr="00D4596A">
        <w:rPr>
          <w:color w:val="0070C0"/>
        </w:rPr>
        <w:tab/>
        <w:t xml:space="preserve"> Avenue</w:t>
      </w:r>
      <w:r w:rsidRPr="00D4596A">
        <w:rPr>
          <w:b w:val="0"/>
          <w:color w:val="0070C0"/>
        </w:rPr>
        <w:t xml:space="preserve"> de la gare 10      1003 Lausanne</w:t>
      </w:r>
    </w:p>
    <w:p w14:paraId="3DC2F085" w14:textId="77777777" w:rsidR="007E02B7" w:rsidRPr="00D4596A" w:rsidRDefault="007E02B7" w:rsidP="007E02B7">
      <w:pPr>
        <w:pStyle w:val="Titre4"/>
        <w:rPr>
          <w:rFonts w:ascii="Arial" w:hAnsi="Arial"/>
          <w:color w:val="0070C0"/>
          <w:sz w:val="22"/>
        </w:rPr>
      </w:pPr>
    </w:p>
    <w:p w14:paraId="7A91F83A" w14:textId="33FF6EE5" w:rsidR="007E02B7" w:rsidRPr="00D4596A" w:rsidRDefault="007E02B7" w:rsidP="007E02B7">
      <w:pPr>
        <w:pStyle w:val="Titre4"/>
        <w:rPr>
          <w:rFonts w:ascii="Arial" w:hAnsi="Arial"/>
          <w:color w:val="0070C0"/>
          <w:sz w:val="22"/>
        </w:rPr>
      </w:pPr>
      <w:r w:rsidRPr="00D4596A">
        <w:rPr>
          <w:rFonts w:ascii="Arial" w:hAnsi="Arial"/>
          <w:b w:val="0"/>
          <w:color w:val="0070C0"/>
          <w:sz w:val="22"/>
        </w:rPr>
        <w:t xml:space="preserve">Dates : </w:t>
      </w:r>
      <w:r w:rsidRPr="00D4596A">
        <w:rPr>
          <w:rFonts w:ascii="Arial" w:hAnsi="Arial"/>
          <w:color w:val="0070C0"/>
          <w:sz w:val="22"/>
        </w:rPr>
        <w:t xml:space="preserve">   18 – 19 novembre    et     25 – 26 </w:t>
      </w:r>
      <w:r w:rsidR="006938AC" w:rsidRPr="00D4596A">
        <w:rPr>
          <w:rFonts w:ascii="Arial" w:hAnsi="Arial"/>
          <w:color w:val="0070C0"/>
          <w:sz w:val="22"/>
        </w:rPr>
        <w:t>novembre 2022</w:t>
      </w:r>
    </w:p>
    <w:p w14:paraId="4CECC813" w14:textId="77790970" w:rsidR="007E02B7" w:rsidRPr="00D4596A" w:rsidRDefault="007E02B7" w:rsidP="007E02B7">
      <w:pPr>
        <w:rPr>
          <w:color w:val="0070C0"/>
        </w:rPr>
      </w:pPr>
      <w:r w:rsidRPr="00D4596A">
        <w:rPr>
          <w:color w:val="0070C0"/>
        </w:rPr>
        <w:tab/>
        <w:t xml:space="preserve">    </w:t>
      </w:r>
      <w:r w:rsidRPr="00D4596A">
        <w:rPr>
          <w:rFonts w:ascii="Arial" w:hAnsi="Arial"/>
          <w:color w:val="0070C0"/>
          <w:sz w:val="22"/>
        </w:rPr>
        <w:t xml:space="preserve">Vendredi soir (17h30 - 21h) </w:t>
      </w:r>
      <w:r w:rsidR="006938AC" w:rsidRPr="00D4596A">
        <w:rPr>
          <w:rFonts w:ascii="Arial" w:hAnsi="Arial"/>
          <w:color w:val="0070C0"/>
          <w:sz w:val="22"/>
        </w:rPr>
        <w:t>et samedi</w:t>
      </w:r>
      <w:r w:rsidRPr="00D4596A">
        <w:rPr>
          <w:rFonts w:ascii="Arial" w:hAnsi="Arial"/>
          <w:color w:val="0070C0"/>
          <w:sz w:val="22"/>
        </w:rPr>
        <w:t xml:space="preserve"> (9h - 15h)</w:t>
      </w:r>
    </w:p>
    <w:p w14:paraId="32C4563F" w14:textId="77777777" w:rsidR="007E02B7" w:rsidRPr="00D4596A" w:rsidRDefault="007E02B7" w:rsidP="007E02B7">
      <w:pPr>
        <w:rPr>
          <w:color w:val="0070C0"/>
        </w:rPr>
      </w:pPr>
    </w:p>
    <w:p w14:paraId="312D8475" w14:textId="77777777" w:rsidR="007E02B7" w:rsidRPr="00D4596A" w:rsidRDefault="007E02B7" w:rsidP="007E02B7">
      <w:pPr>
        <w:rPr>
          <w:rFonts w:ascii="Arial" w:hAnsi="Arial"/>
          <w:color w:val="0070C0"/>
          <w:sz w:val="20"/>
          <w:szCs w:val="20"/>
        </w:rPr>
      </w:pPr>
      <w:r w:rsidRPr="00D4596A">
        <w:rPr>
          <w:rFonts w:ascii="Arial" w:hAnsi="Arial"/>
          <w:color w:val="0070C0"/>
          <w:sz w:val="22"/>
          <w:szCs w:val="22"/>
        </w:rPr>
        <w:t>Crédits de formation : 20 heures</w:t>
      </w:r>
      <w:r w:rsidRPr="00D4596A">
        <w:rPr>
          <w:rFonts w:ascii="Arial" w:hAnsi="Arial"/>
          <w:color w:val="0070C0"/>
          <w:sz w:val="20"/>
          <w:szCs w:val="20"/>
        </w:rPr>
        <w:t xml:space="preserve"> </w:t>
      </w:r>
    </w:p>
    <w:p w14:paraId="3A3F409D" w14:textId="2ECF29EE" w:rsidR="007E02B7" w:rsidRPr="00D4596A" w:rsidRDefault="007E02B7" w:rsidP="007E02B7">
      <w:pPr>
        <w:rPr>
          <w:color w:val="0070C0"/>
        </w:rPr>
      </w:pPr>
      <w:r w:rsidRPr="00D4596A">
        <w:rPr>
          <w:rFonts w:ascii="Arial" w:hAnsi="Arial"/>
          <w:color w:val="0070C0"/>
          <w:sz w:val="22"/>
          <w:szCs w:val="20"/>
        </w:rPr>
        <w:t xml:space="preserve">Prix du stage : 790 </w:t>
      </w:r>
      <w:r w:rsidR="006938AC" w:rsidRPr="00D4596A">
        <w:rPr>
          <w:rFonts w:ascii="Arial" w:hAnsi="Arial"/>
          <w:color w:val="0070C0"/>
          <w:sz w:val="22"/>
          <w:szCs w:val="20"/>
        </w:rPr>
        <w:t>francs</w:t>
      </w:r>
      <w:r w:rsidR="006938AC" w:rsidRPr="00D4596A">
        <w:rPr>
          <w:rFonts w:ascii="Arial" w:hAnsi="Arial"/>
          <w:color w:val="0070C0"/>
        </w:rPr>
        <w:t xml:space="preserve"> </w:t>
      </w:r>
      <w:r w:rsidR="006938AC" w:rsidRPr="00D4596A">
        <w:rPr>
          <w:rFonts w:ascii="Arial" w:hAnsi="Arial"/>
          <w:color w:val="0070C0"/>
          <w:sz w:val="16"/>
        </w:rPr>
        <w:t>(collations incluses</w:t>
      </w:r>
      <w:r w:rsidRPr="00D4596A">
        <w:rPr>
          <w:rFonts w:ascii="Arial" w:hAnsi="Arial"/>
          <w:color w:val="0070C0"/>
          <w:sz w:val="16"/>
        </w:rPr>
        <w:t>)</w:t>
      </w:r>
    </w:p>
    <w:p w14:paraId="279EA526" w14:textId="77777777" w:rsidR="007E02B7" w:rsidRPr="00D4596A" w:rsidRDefault="007E02B7" w:rsidP="007E02B7">
      <w:pPr>
        <w:spacing w:line="320" w:lineRule="exact"/>
        <w:rPr>
          <w:rFonts w:ascii="Arial" w:hAnsi="Arial"/>
          <w:color w:val="0070C0"/>
          <w:sz w:val="22"/>
          <w:szCs w:val="22"/>
        </w:rPr>
      </w:pPr>
    </w:p>
    <w:p w14:paraId="02F3D085" w14:textId="77777777" w:rsidR="007E02B7" w:rsidRPr="00D4596A" w:rsidRDefault="007E02B7" w:rsidP="007E02B7">
      <w:pPr>
        <w:spacing w:line="320" w:lineRule="exact"/>
        <w:rPr>
          <w:rFonts w:ascii="Arial" w:hAnsi="Arial"/>
          <w:color w:val="0070C0"/>
          <w:sz w:val="22"/>
          <w:szCs w:val="22"/>
        </w:rPr>
      </w:pPr>
    </w:p>
    <w:p w14:paraId="5E933B88" w14:textId="77777777" w:rsidR="007E02B7" w:rsidRPr="00D4596A" w:rsidRDefault="007E02B7" w:rsidP="007E02B7">
      <w:pPr>
        <w:pStyle w:val="Corpsdetexte2"/>
        <w:rPr>
          <w:color w:val="0070C0"/>
        </w:rPr>
      </w:pPr>
      <w:r w:rsidRPr="00D4596A">
        <w:rPr>
          <w:color w:val="0070C0"/>
          <w:szCs w:val="22"/>
        </w:rPr>
        <w:t xml:space="preserve">Les personnes intéressées pourront poursuivre ce travail au sein des cycles de formation à la psychothérapie de groupe et au psychodrame qu’organise l’ARPAG </w:t>
      </w:r>
    </w:p>
    <w:p w14:paraId="515FB99B" w14:textId="77777777" w:rsidR="007E02B7" w:rsidRPr="00D4596A" w:rsidRDefault="007E02B7" w:rsidP="007E02B7">
      <w:pPr>
        <w:spacing w:line="320" w:lineRule="exact"/>
        <w:rPr>
          <w:rFonts w:ascii="Arial" w:hAnsi="Arial"/>
          <w:color w:val="0070C0"/>
          <w:sz w:val="22"/>
          <w:szCs w:val="22"/>
        </w:rPr>
      </w:pPr>
    </w:p>
    <w:p w14:paraId="794A9EF5" w14:textId="01FAAC9E" w:rsidR="007E02B7" w:rsidRPr="00D4596A" w:rsidRDefault="007E02B7" w:rsidP="007E02B7">
      <w:pPr>
        <w:spacing w:line="320" w:lineRule="exact"/>
        <w:rPr>
          <w:rFonts w:ascii="Arial" w:hAnsi="Arial"/>
          <w:b/>
          <w:color w:val="0070C0"/>
        </w:rPr>
      </w:pPr>
      <w:r w:rsidRPr="00D4596A">
        <w:rPr>
          <w:rFonts w:ascii="Arial" w:hAnsi="Arial"/>
          <w:b/>
          <w:color w:val="0070C0"/>
        </w:rPr>
        <w:t xml:space="preserve">Renseignements </w:t>
      </w:r>
      <w:r w:rsidR="006938AC" w:rsidRPr="00D4596A">
        <w:rPr>
          <w:rFonts w:ascii="Arial" w:hAnsi="Arial"/>
          <w:b/>
          <w:color w:val="0070C0"/>
        </w:rPr>
        <w:t>complémentaires :</w:t>
      </w:r>
      <w:r w:rsidRPr="00D4596A">
        <w:rPr>
          <w:rFonts w:ascii="Arial" w:hAnsi="Arial"/>
          <w:b/>
          <w:color w:val="0070C0"/>
        </w:rPr>
        <w:tab/>
      </w:r>
    </w:p>
    <w:p w14:paraId="5286FCD5" w14:textId="22D7CBF5" w:rsidR="007E02B7" w:rsidRPr="00D4596A" w:rsidRDefault="007E02B7" w:rsidP="007E02B7">
      <w:pPr>
        <w:spacing w:line="320" w:lineRule="exact"/>
        <w:rPr>
          <w:rFonts w:ascii="Arial" w:hAnsi="Arial"/>
          <w:b/>
          <w:color w:val="0070C0"/>
        </w:rPr>
      </w:pPr>
      <w:r w:rsidRPr="00D4596A">
        <w:rPr>
          <w:rFonts w:ascii="Arial" w:hAnsi="Arial"/>
          <w:b/>
          <w:color w:val="0070C0"/>
        </w:rPr>
        <w:tab/>
      </w:r>
      <w:r w:rsidRPr="00D4596A">
        <w:rPr>
          <w:rFonts w:ascii="Arial" w:hAnsi="Arial"/>
          <w:b/>
          <w:i/>
          <w:iCs/>
          <w:color w:val="0070C0"/>
        </w:rPr>
        <w:tab/>
        <w:t xml:space="preserve"> </w:t>
      </w:r>
    </w:p>
    <w:p w14:paraId="1F9E4A07" w14:textId="77777777" w:rsidR="007E02B7" w:rsidRPr="00D4596A" w:rsidRDefault="007E02B7" w:rsidP="007E02B7">
      <w:pPr>
        <w:spacing w:line="320" w:lineRule="exact"/>
        <w:rPr>
          <w:rFonts w:ascii="Arial" w:hAnsi="Arial"/>
          <w:color w:val="0070C0"/>
          <w:sz w:val="20"/>
          <w:szCs w:val="20"/>
          <w:lang w:val="de-CH"/>
        </w:rPr>
      </w:pPr>
      <w:r w:rsidRPr="00D4596A">
        <w:rPr>
          <w:rFonts w:ascii="Arial" w:hAnsi="Arial"/>
          <w:color w:val="0070C0"/>
          <w:sz w:val="22"/>
          <w:szCs w:val="20"/>
          <w:lang w:val="de-CH"/>
        </w:rPr>
        <w:t>Luc Michel</w:t>
      </w:r>
      <w:r w:rsidRPr="00D4596A">
        <w:rPr>
          <w:rFonts w:ascii="Arial" w:hAnsi="Arial"/>
          <w:color w:val="0070C0"/>
          <w:sz w:val="20"/>
          <w:szCs w:val="20"/>
          <w:lang w:val="de-CH"/>
        </w:rPr>
        <w:tab/>
      </w:r>
      <w:r w:rsidRPr="00D4596A">
        <w:rPr>
          <w:rFonts w:ascii="Arial" w:hAnsi="Arial"/>
          <w:color w:val="0070C0"/>
          <w:sz w:val="20"/>
          <w:szCs w:val="20"/>
          <w:lang w:val="de-CH"/>
        </w:rPr>
        <w:tab/>
      </w:r>
      <w:r w:rsidRPr="00D4596A">
        <w:rPr>
          <w:rFonts w:ascii="Arial" w:hAnsi="Arial"/>
          <w:color w:val="0070C0"/>
          <w:sz w:val="20"/>
          <w:szCs w:val="20"/>
          <w:lang w:val="de-CH"/>
        </w:rPr>
        <w:tab/>
      </w:r>
      <w:r w:rsidRPr="00D4596A">
        <w:rPr>
          <w:rFonts w:ascii="Arial" w:hAnsi="Arial"/>
          <w:color w:val="0070C0"/>
          <w:sz w:val="20"/>
          <w:szCs w:val="20"/>
          <w:lang w:val="de-CH"/>
        </w:rPr>
        <w:tab/>
      </w:r>
      <w:r w:rsidRPr="00D4596A">
        <w:rPr>
          <w:rFonts w:ascii="Arial" w:hAnsi="Arial"/>
          <w:color w:val="0070C0"/>
          <w:sz w:val="22"/>
          <w:szCs w:val="20"/>
          <w:lang w:val="de-CH"/>
        </w:rPr>
        <w:t xml:space="preserve">Catherine Krähenbühl                                                           </w:t>
      </w:r>
      <w:r w:rsidRPr="00D4596A">
        <w:rPr>
          <w:rFonts w:ascii="Arial" w:hAnsi="Arial"/>
          <w:color w:val="0070C0"/>
          <w:sz w:val="22"/>
          <w:szCs w:val="20"/>
        </w:rPr>
        <w:t xml:space="preserve"> </w:t>
      </w:r>
      <w:r w:rsidRPr="00D4596A">
        <w:rPr>
          <w:rFonts w:ascii="Arial" w:hAnsi="Arial"/>
          <w:color w:val="0070C0"/>
          <w:sz w:val="20"/>
          <w:szCs w:val="20"/>
        </w:rPr>
        <w:t xml:space="preserve">Ch. </w:t>
      </w:r>
      <w:proofErr w:type="gramStart"/>
      <w:r w:rsidRPr="00D4596A">
        <w:rPr>
          <w:rFonts w:ascii="Arial" w:hAnsi="Arial"/>
          <w:color w:val="0070C0"/>
          <w:sz w:val="20"/>
          <w:szCs w:val="20"/>
        </w:rPr>
        <w:t>du</w:t>
      </w:r>
      <w:proofErr w:type="gramEnd"/>
      <w:r w:rsidRPr="00D4596A">
        <w:rPr>
          <w:rFonts w:ascii="Arial" w:hAnsi="Arial"/>
          <w:color w:val="0070C0"/>
          <w:sz w:val="20"/>
          <w:szCs w:val="20"/>
        </w:rPr>
        <w:t xml:space="preserve"> Frêne 11</w:t>
      </w:r>
      <w:r w:rsidRPr="00D4596A">
        <w:rPr>
          <w:rFonts w:ascii="Arial" w:hAnsi="Arial"/>
          <w:color w:val="0070C0"/>
          <w:sz w:val="20"/>
          <w:szCs w:val="20"/>
        </w:rPr>
        <w:tab/>
      </w:r>
      <w:r w:rsidRPr="00D4596A">
        <w:rPr>
          <w:rFonts w:ascii="Arial" w:hAnsi="Arial"/>
          <w:color w:val="0070C0"/>
          <w:sz w:val="20"/>
          <w:szCs w:val="20"/>
        </w:rPr>
        <w:tab/>
      </w:r>
      <w:r w:rsidRPr="00D4596A">
        <w:rPr>
          <w:rFonts w:ascii="Arial" w:hAnsi="Arial"/>
          <w:color w:val="0070C0"/>
          <w:sz w:val="20"/>
          <w:szCs w:val="20"/>
        </w:rPr>
        <w:tab/>
        <w:t xml:space="preserve">Route de </w:t>
      </w:r>
      <w:proofErr w:type="spellStart"/>
      <w:r w:rsidRPr="00D4596A">
        <w:rPr>
          <w:rFonts w:ascii="Arial" w:hAnsi="Arial"/>
          <w:color w:val="0070C0"/>
          <w:sz w:val="20"/>
          <w:szCs w:val="20"/>
        </w:rPr>
        <w:t>Ferreyres</w:t>
      </w:r>
      <w:proofErr w:type="spellEnd"/>
      <w:r w:rsidRPr="00D4596A">
        <w:rPr>
          <w:rFonts w:ascii="Arial" w:hAnsi="Arial"/>
          <w:color w:val="0070C0"/>
          <w:sz w:val="20"/>
          <w:szCs w:val="20"/>
        </w:rPr>
        <w:t xml:space="preserve"> 13</w:t>
      </w:r>
    </w:p>
    <w:p w14:paraId="168AAF6F" w14:textId="53E33978" w:rsidR="007E02B7" w:rsidRPr="00D4596A" w:rsidRDefault="007E02B7" w:rsidP="007E02B7">
      <w:pPr>
        <w:rPr>
          <w:rFonts w:ascii="Arial" w:hAnsi="Arial"/>
          <w:color w:val="0070C0"/>
          <w:sz w:val="20"/>
          <w:szCs w:val="20"/>
        </w:rPr>
      </w:pPr>
      <w:r w:rsidRPr="00D4596A">
        <w:rPr>
          <w:rFonts w:ascii="Arial" w:hAnsi="Arial"/>
          <w:color w:val="0070C0"/>
          <w:sz w:val="20"/>
          <w:szCs w:val="20"/>
        </w:rPr>
        <w:t>1004 Lausanne</w:t>
      </w:r>
      <w:r w:rsidRPr="00D4596A">
        <w:rPr>
          <w:rFonts w:ascii="Arial" w:hAnsi="Arial"/>
          <w:color w:val="0070C0"/>
          <w:sz w:val="20"/>
          <w:szCs w:val="20"/>
        </w:rPr>
        <w:tab/>
      </w:r>
      <w:r w:rsidRPr="00D4596A">
        <w:rPr>
          <w:rFonts w:ascii="Arial" w:hAnsi="Arial"/>
          <w:color w:val="0070C0"/>
          <w:sz w:val="20"/>
          <w:szCs w:val="20"/>
        </w:rPr>
        <w:tab/>
      </w:r>
      <w:r w:rsidRPr="00D4596A">
        <w:rPr>
          <w:rFonts w:ascii="Arial" w:hAnsi="Arial"/>
          <w:color w:val="0070C0"/>
          <w:sz w:val="20"/>
          <w:szCs w:val="20"/>
        </w:rPr>
        <w:tab/>
        <w:t xml:space="preserve">            1315 La </w:t>
      </w:r>
      <w:proofErr w:type="spellStart"/>
      <w:r w:rsidRPr="00D4596A">
        <w:rPr>
          <w:rFonts w:ascii="Arial" w:hAnsi="Arial"/>
          <w:color w:val="0070C0"/>
          <w:sz w:val="20"/>
          <w:szCs w:val="20"/>
        </w:rPr>
        <w:t>Sarraz</w:t>
      </w:r>
      <w:proofErr w:type="spellEnd"/>
      <w:r w:rsidRPr="00D4596A">
        <w:rPr>
          <w:rFonts w:ascii="Arial" w:hAnsi="Arial"/>
          <w:color w:val="0070C0"/>
          <w:sz w:val="20"/>
          <w:szCs w:val="20"/>
        </w:rPr>
        <w:t xml:space="preserve">                                                                      021 648 48 88</w:t>
      </w:r>
      <w:r w:rsidRPr="00D4596A">
        <w:rPr>
          <w:rFonts w:ascii="Arial" w:hAnsi="Arial"/>
          <w:color w:val="0070C0"/>
          <w:sz w:val="20"/>
          <w:szCs w:val="20"/>
        </w:rPr>
        <w:tab/>
      </w:r>
      <w:r w:rsidRPr="00D4596A">
        <w:rPr>
          <w:rFonts w:ascii="Arial" w:hAnsi="Arial"/>
          <w:color w:val="0070C0"/>
          <w:sz w:val="20"/>
          <w:szCs w:val="20"/>
        </w:rPr>
        <w:tab/>
      </w:r>
      <w:r w:rsidRPr="00D4596A">
        <w:rPr>
          <w:rFonts w:ascii="Arial" w:hAnsi="Arial"/>
          <w:color w:val="0070C0"/>
          <w:sz w:val="20"/>
          <w:szCs w:val="20"/>
        </w:rPr>
        <w:tab/>
        <w:t xml:space="preserve">             079 212 57 55</w:t>
      </w:r>
    </w:p>
    <w:p w14:paraId="4F209E37" w14:textId="77777777" w:rsidR="00697F2E" w:rsidRPr="00D4596A" w:rsidRDefault="00697F2E" w:rsidP="007E02B7">
      <w:pPr>
        <w:rPr>
          <w:rFonts w:ascii="Arial" w:hAnsi="Arial"/>
          <w:color w:val="0070C0"/>
          <w:sz w:val="20"/>
          <w:szCs w:val="20"/>
        </w:rPr>
      </w:pPr>
    </w:p>
    <w:p w14:paraId="458F430B" w14:textId="6DB0AB1C" w:rsidR="000E3634" w:rsidRPr="00D4596A" w:rsidRDefault="007E02B7">
      <w:pPr>
        <w:rPr>
          <w:rFonts w:ascii="Arial" w:hAnsi="Arial"/>
          <w:color w:val="0070C0"/>
          <w:sz w:val="22"/>
          <w:szCs w:val="22"/>
          <w:u w:val="single"/>
        </w:rPr>
      </w:pPr>
      <w:r w:rsidRPr="00D4596A">
        <w:rPr>
          <w:rFonts w:ascii="Arial" w:hAnsi="Arial"/>
          <w:color w:val="0070C0"/>
          <w:sz w:val="22"/>
          <w:u w:val="single"/>
          <w:lang w:val="de-CH"/>
        </w:rPr>
        <w:t>drlm@bluewin.ch</w:t>
      </w:r>
      <w:r w:rsidRPr="00D4596A">
        <w:rPr>
          <w:rFonts w:ascii="Arial" w:hAnsi="Arial"/>
          <w:color w:val="0070C0"/>
        </w:rPr>
        <w:tab/>
      </w:r>
      <w:r w:rsidRPr="00D4596A">
        <w:rPr>
          <w:rFonts w:ascii="Arial" w:hAnsi="Arial"/>
          <w:color w:val="0070C0"/>
        </w:rPr>
        <w:tab/>
        <w:t xml:space="preserve">           </w:t>
      </w:r>
      <w:hyperlink r:id="rId6" w:history="1">
        <w:r w:rsidR="00697F2E" w:rsidRPr="00D4596A">
          <w:rPr>
            <w:rStyle w:val="Lienhypertexte"/>
            <w:rFonts w:ascii="Arial" w:hAnsi="Arial"/>
            <w:color w:val="0070C0"/>
            <w:sz w:val="22"/>
            <w:szCs w:val="22"/>
          </w:rPr>
          <w:t>catherinekrahenbuhl@bluewin.ch</w:t>
        </w:r>
      </w:hyperlink>
    </w:p>
    <w:p w14:paraId="631C3A6E" w14:textId="7E296C01" w:rsidR="00697F2E" w:rsidRPr="00D4596A" w:rsidRDefault="00697F2E">
      <w:pPr>
        <w:rPr>
          <w:rFonts w:ascii="Arial" w:hAnsi="Arial"/>
          <w:color w:val="0070C0"/>
          <w:sz w:val="22"/>
          <w:szCs w:val="22"/>
          <w:u w:val="single"/>
        </w:rPr>
      </w:pPr>
    </w:p>
    <w:p w14:paraId="16215395" w14:textId="77777777" w:rsidR="00C74073" w:rsidRPr="00D4596A" w:rsidRDefault="00C74073">
      <w:pPr>
        <w:rPr>
          <w:rFonts w:ascii="Arial" w:hAnsi="Arial"/>
          <w:color w:val="0070C0"/>
          <w:sz w:val="22"/>
          <w:szCs w:val="22"/>
          <w:u w:val="single"/>
        </w:rPr>
      </w:pPr>
    </w:p>
    <w:p w14:paraId="31D6FF8A" w14:textId="77777777" w:rsidR="00697F2E" w:rsidRPr="00D4596A" w:rsidRDefault="00697F2E" w:rsidP="00697F2E">
      <w:pPr>
        <w:rPr>
          <w:rFonts w:ascii="Arial" w:hAnsi="Arial"/>
          <w:b/>
          <w:bCs/>
          <w:color w:val="0070C0"/>
        </w:rPr>
      </w:pPr>
      <w:r w:rsidRPr="00D4596A">
        <w:rPr>
          <w:rFonts w:ascii="Arial" w:hAnsi="Arial"/>
          <w:b/>
          <w:bCs/>
          <w:color w:val="0070C0"/>
        </w:rPr>
        <w:t>Inscriptions :</w:t>
      </w:r>
    </w:p>
    <w:p w14:paraId="20AD4258" w14:textId="0A39C9A3" w:rsidR="00697F2E" w:rsidRPr="00D4596A" w:rsidRDefault="00697F2E" w:rsidP="00697F2E">
      <w:pPr>
        <w:rPr>
          <w:rFonts w:ascii="Arial" w:hAnsi="Arial"/>
          <w:color w:val="0070C0"/>
          <w:sz w:val="20"/>
          <w:szCs w:val="20"/>
        </w:rPr>
      </w:pPr>
      <w:r w:rsidRPr="00D4596A">
        <w:rPr>
          <w:rFonts w:ascii="Arial" w:hAnsi="Arial"/>
          <w:b/>
          <w:i/>
          <w:iCs/>
          <w:color w:val="0070C0"/>
        </w:rPr>
        <w:t xml:space="preserve">Adresser un mail à </w:t>
      </w:r>
      <w:hyperlink r:id="rId7" w:history="1">
        <w:r w:rsidRPr="00D4596A">
          <w:rPr>
            <w:rStyle w:val="Lienhypertexte"/>
            <w:rFonts w:ascii="Arial" w:hAnsi="Arial"/>
            <w:b/>
            <w:i/>
            <w:iCs/>
            <w:color w:val="0070C0"/>
          </w:rPr>
          <w:t>drlm@bluewin.ch</w:t>
        </w:r>
      </w:hyperlink>
      <w:r w:rsidRPr="00D4596A">
        <w:rPr>
          <w:rFonts w:ascii="Arial" w:hAnsi="Arial"/>
          <w:b/>
          <w:i/>
          <w:iCs/>
          <w:color w:val="0070C0"/>
        </w:rPr>
        <w:t xml:space="preserve"> avec un court descriptif professionnel</w:t>
      </w:r>
    </w:p>
    <w:sectPr w:rsidR="00697F2E" w:rsidRPr="00D4596A" w:rsidSect="00DE68FE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D40B" w14:textId="77777777" w:rsidR="009875FC" w:rsidRDefault="009875FC">
      <w:r>
        <w:separator/>
      </w:r>
    </w:p>
  </w:endnote>
  <w:endnote w:type="continuationSeparator" w:id="0">
    <w:p w14:paraId="3A063D51" w14:textId="77777777" w:rsidR="009875FC" w:rsidRDefault="0098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E4FA" w14:textId="77777777" w:rsidR="009875FC" w:rsidRDefault="009875FC">
      <w:r>
        <w:separator/>
      </w:r>
    </w:p>
  </w:footnote>
  <w:footnote w:type="continuationSeparator" w:id="0">
    <w:p w14:paraId="7C6D51E5" w14:textId="77777777" w:rsidR="009875FC" w:rsidRDefault="0098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7E3A" w14:textId="77777777" w:rsidR="00DE68FE" w:rsidRDefault="005268C1">
    <w:pPr>
      <w:pStyle w:val="En-tte"/>
    </w:pPr>
    <w:r>
      <w:rPr>
        <w:noProof/>
      </w:rPr>
      <w:drawing>
        <wp:inline distT="0" distB="0" distL="0" distR="0" wp14:anchorId="2C492EE8" wp14:editId="0E9947C3">
          <wp:extent cx="2011468" cy="1271384"/>
          <wp:effectExtent l="0" t="0" r="0" b="0"/>
          <wp:docPr id="1" name="Image 1" descr="ARPAG_LOGOentê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PAG_LOGOentê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804" cy="1271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B7"/>
    <w:rsid w:val="000E3634"/>
    <w:rsid w:val="001E32C8"/>
    <w:rsid w:val="003B63D5"/>
    <w:rsid w:val="005268C1"/>
    <w:rsid w:val="006938AC"/>
    <w:rsid w:val="00697F2E"/>
    <w:rsid w:val="006B03A6"/>
    <w:rsid w:val="007E02B7"/>
    <w:rsid w:val="00942EFE"/>
    <w:rsid w:val="009875FC"/>
    <w:rsid w:val="00C228C2"/>
    <w:rsid w:val="00C31EE2"/>
    <w:rsid w:val="00C74073"/>
    <w:rsid w:val="00D4596A"/>
    <w:rsid w:val="00E6520A"/>
    <w:rsid w:val="00F0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271078"/>
  <w15:chartTrackingRefBased/>
  <w15:docId w15:val="{5E4D6088-F794-5F4A-9995-75C90F89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B7"/>
    <w:rPr>
      <w:rFonts w:ascii="Times New Roman" w:eastAsia="Times New Roman" w:hAnsi="Times New Roman" w:cs="Times New Roman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7E02B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Garamond" w:hAnsi="Garamond"/>
      <w:b/>
      <w:sz w:val="36"/>
      <w:szCs w:val="20"/>
      <w:lang w:eastAsia="fr-CH"/>
    </w:rPr>
  </w:style>
  <w:style w:type="paragraph" w:styleId="Titre4">
    <w:name w:val="heading 4"/>
    <w:basedOn w:val="Normal"/>
    <w:next w:val="Normal"/>
    <w:link w:val="Titre4Car"/>
    <w:qFormat/>
    <w:rsid w:val="007E02B7"/>
    <w:pPr>
      <w:keepNext/>
      <w:overflowPunct w:val="0"/>
      <w:autoSpaceDE w:val="0"/>
      <w:autoSpaceDN w:val="0"/>
      <w:adjustRightInd w:val="0"/>
      <w:spacing w:line="320" w:lineRule="exact"/>
      <w:textAlignment w:val="baseline"/>
      <w:outlineLvl w:val="3"/>
    </w:pPr>
    <w:rPr>
      <w:rFonts w:ascii="Garamond" w:hAnsi="Garamond"/>
      <w:b/>
      <w:szCs w:val="20"/>
      <w:lang w:eastAsia="fr-CH"/>
    </w:rPr>
  </w:style>
  <w:style w:type="paragraph" w:styleId="Titre6">
    <w:name w:val="heading 6"/>
    <w:basedOn w:val="Normal"/>
    <w:next w:val="Normal"/>
    <w:link w:val="Titre6Car"/>
    <w:qFormat/>
    <w:rsid w:val="007E02B7"/>
    <w:pPr>
      <w:keepNext/>
      <w:overflowPunct w:val="0"/>
      <w:autoSpaceDE w:val="0"/>
      <w:autoSpaceDN w:val="0"/>
      <w:adjustRightInd w:val="0"/>
      <w:spacing w:line="320" w:lineRule="exact"/>
      <w:textAlignment w:val="baseline"/>
      <w:outlineLvl w:val="5"/>
    </w:pPr>
    <w:rPr>
      <w:rFonts w:ascii="Arial" w:hAnsi="Arial"/>
      <w:b/>
      <w:sz w:val="22"/>
      <w:szCs w:val="20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E02B7"/>
    <w:rPr>
      <w:rFonts w:ascii="Garamond" w:eastAsia="Times New Roman" w:hAnsi="Garamond" w:cs="Times New Roman"/>
      <w:b/>
      <w:sz w:val="36"/>
      <w:szCs w:val="20"/>
      <w:lang w:val="fr-FR" w:eastAsia="fr-CH"/>
    </w:rPr>
  </w:style>
  <w:style w:type="character" w:customStyle="1" w:styleId="Titre4Car">
    <w:name w:val="Titre 4 Car"/>
    <w:basedOn w:val="Policepardfaut"/>
    <w:link w:val="Titre4"/>
    <w:rsid w:val="007E02B7"/>
    <w:rPr>
      <w:rFonts w:ascii="Garamond" w:eastAsia="Times New Roman" w:hAnsi="Garamond" w:cs="Times New Roman"/>
      <w:b/>
      <w:szCs w:val="20"/>
      <w:lang w:val="fr-FR" w:eastAsia="fr-CH"/>
    </w:rPr>
  </w:style>
  <w:style w:type="character" w:customStyle="1" w:styleId="Titre6Car">
    <w:name w:val="Titre 6 Car"/>
    <w:basedOn w:val="Policepardfaut"/>
    <w:link w:val="Titre6"/>
    <w:rsid w:val="007E02B7"/>
    <w:rPr>
      <w:rFonts w:ascii="Arial" w:eastAsia="Times New Roman" w:hAnsi="Arial" w:cs="Times New Roman"/>
      <w:b/>
      <w:sz w:val="22"/>
      <w:szCs w:val="20"/>
      <w:lang w:val="fr-FR" w:eastAsia="fr-CH"/>
    </w:rPr>
  </w:style>
  <w:style w:type="paragraph" w:styleId="En-tte">
    <w:name w:val="header"/>
    <w:basedOn w:val="Normal"/>
    <w:link w:val="En-tteCar"/>
    <w:rsid w:val="007E02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E02B7"/>
    <w:rPr>
      <w:rFonts w:ascii="Times New Roman" w:eastAsia="Times New Roman" w:hAnsi="Times New Roman" w:cs="Times New Roman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7E02B7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/>
      <w:sz w:val="22"/>
      <w:szCs w:val="20"/>
      <w:lang w:eastAsia="fr-CH"/>
    </w:rPr>
  </w:style>
  <w:style w:type="character" w:customStyle="1" w:styleId="Corpsdetexte2Car">
    <w:name w:val="Corps de texte 2 Car"/>
    <w:basedOn w:val="Policepardfaut"/>
    <w:link w:val="Corpsdetexte2"/>
    <w:semiHidden/>
    <w:rsid w:val="007E02B7"/>
    <w:rPr>
      <w:rFonts w:ascii="Arial" w:eastAsia="Times New Roman" w:hAnsi="Arial" w:cs="Times New Roman"/>
      <w:sz w:val="22"/>
      <w:szCs w:val="20"/>
      <w:lang w:val="fr-FR" w:eastAsia="fr-CH"/>
    </w:rPr>
  </w:style>
  <w:style w:type="character" w:styleId="Lienhypertexte">
    <w:name w:val="Hyperlink"/>
    <w:basedOn w:val="Policepardfaut"/>
    <w:uiPriority w:val="99"/>
    <w:unhideWhenUsed/>
    <w:rsid w:val="007E02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02B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E02B7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459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96A"/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lm@bluew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erinekrahenbuhl@bluewi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laskapitchi laskapitchi</dc:creator>
  <cp:keywords/>
  <dc:description/>
  <cp:lastModifiedBy>laskapitchi laskapitchi</cp:lastModifiedBy>
  <cp:revision>2</cp:revision>
  <dcterms:created xsi:type="dcterms:W3CDTF">2022-05-01T17:25:00Z</dcterms:created>
  <dcterms:modified xsi:type="dcterms:W3CDTF">2022-05-01T17:25:00Z</dcterms:modified>
</cp:coreProperties>
</file>